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4A20" w14:textId="77777777" w:rsidR="00A33CE1" w:rsidRDefault="00A33CE1" w:rsidP="00A33CE1"/>
    <w:p w14:paraId="2E0370C3" w14:textId="77777777" w:rsidR="00A33CE1" w:rsidRDefault="00A33CE1" w:rsidP="00A33CE1">
      <w:pPr>
        <w:rPr>
          <w:rFonts w:asciiTheme="minorHAnsi" w:hAnsiTheme="minorHAnsi"/>
        </w:rPr>
      </w:pPr>
    </w:p>
    <w:p w14:paraId="5509B916" w14:textId="77777777" w:rsidR="00A33CE1" w:rsidRDefault="00A33CE1" w:rsidP="00A33CE1">
      <w:pPr>
        <w:rPr>
          <w:rFonts w:asciiTheme="minorHAnsi" w:hAnsiTheme="minorHAnsi"/>
        </w:rPr>
      </w:pPr>
    </w:p>
    <w:p w14:paraId="710E6F6F" w14:textId="77777777" w:rsidR="00A33CE1" w:rsidRPr="00A33CE1" w:rsidRDefault="00A33CE1" w:rsidP="00A33CE1">
      <w:pPr>
        <w:rPr>
          <w:rFonts w:asciiTheme="minorHAnsi" w:hAnsiTheme="minorHAnsi"/>
        </w:rPr>
      </w:pPr>
      <w:r w:rsidRPr="00A33CE1">
        <w:rPr>
          <w:rFonts w:asciiTheme="minorHAnsi" w:hAnsiTheme="minorHAnsi"/>
        </w:rPr>
        <w:t>Date</w:t>
      </w:r>
    </w:p>
    <w:p w14:paraId="51D5EB7C" w14:textId="77777777" w:rsidR="00A33CE1" w:rsidRPr="00A33CE1" w:rsidRDefault="00A33CE1" w:rsidP="00A33CE1">
      <w:pPr>
        <w:rPr>
          <w:rFonts w:asciiTheme="minorHAnsi" w:hAnsiTheme="minorHAnsi"/>
        </w:rPr>
      </w:pPr>
    </w:p>
    <w:p w14:paraId="16B7DF1F" w14:textId="77777777" w:rsidR="00A33CE1" w:rsidRPr="00A33CE1" w:rsidRDefault="00A33CE1" w:rsidP="00A33CE1">
      <w:pPr>
        <w:rPr>
          <w:rFonts w:asciiTheme="minorHAnsi" w:hAnsiTheme="minorHAnsi"/>
        </w:rPr>
      </w:pPr>
    </w:p>
    <w:p w14:paraId="26F77165" w14:textId="77777777" w:rsidR="00A33CE1" w:rsidRPr="00A33CE1" w:rsidRDefault="00A33CE1" w:rsidP="00A33CE1">
      <w:pPr>
        <w:rPr>
          <w:rFonts w:asciiTheme="minorHAnsi" w:hAnsiTheme="minorHAnsi"/>
        </w:rPr>
      </w:pPr>
      <w:r w:rsidRPr="00A33CE1">
        <w:rPr>
          <w:rFonts w:asciiTheme="minorHAnsi" w:hAnsiTheme="minorHAnsi"/>
        </w:rPr>
        <w:t>Client Name</w:t>
      </w:r>
    </w:p>
    <w:p w14:paraId="7DC5EDF4" w14:textId="77777777" w:rsidR="00A33CE1" w:rsidRPr="00A33CE1" w:rsidRDefault="00A33CE1" w:rsidP="00A33CE1">
      <w:pPr>
        <w:rPr>
          <w:rFonts w:asciiTheme="minorHAnsi" w:hAnsiTheme="minorHAnsi"/>
        </w:rPr>
      </w:pPr>
      <w:r w:rsidRPr="00A33CE1">
        <w:rPr>
          <w:rFonts w:asciiTheme="minorHAnsi" w:hAnsiTheme="minorHAnsi"/>
        </w:rPr>
        <w:t>Address</w:t>
      </w:r>
    </w:p>
    <w:p w14:paraId="2D46A7AC" w14:textId="77777777" w:rsidR="00A33CE1" w:rsidRPr="00A33CE1" w:rsidRDefault="00A33CE1" w:rsidP="00A33CE1">
      <w:pPr>
        <w:rPr>
          <w:rFonts w:asciiTheme="minorHAnsi" w:hAnsiTheme="minorHAnsi"/>
        </w:rPr>
      </w:pPr>
      <w:r w:rsidRPr="00A33CE1">
        <w:rPr>
          <w:rFonts w:asciiTheme="minorHAnsi" w:hAnsiTheme="minorHAnsi"/>
        </w:rPr>
        <w:t>City State Zip</w:t>
      </w:r>
    </w:p>
    <w:p w14:paraId="0A9B390B" w14:textId="77777777" w:rsidR="00A33CE1" w:rsidRPr="00A33CE1" w:rsidRDefault="00A33CE1" w:rsidP="00A33CE1">
      <w:pPr>
        <w:rPr>
          <w:rFonts w:asciiTheme="minorHAnsi" w:hAnsiTheme="minorHAnsi"/>
        </w:rPr>
      </w:pPr>
    </w:p>
    <w:p w14:paraId="7FE82060" w14:textId="77777777" w:rsidR="00A33CE1" w:rsidRPr="00A33CE1" w:rsidRDefault="00A33CE1" w:rsidP="00A33CE1">
      <w:pPr>
        <w:rPr>
          <w:rFonts w:asciiTheme="minorHAnsi" w:hAnsiTheme="minorHAnsi"/>
        </w:rPr>
      </w:pPr>
    </w:p>
    <w:p w14:paraId="072F0AB9" w14:textId="77777777" w:rsidR="00A33CE1" w:rsidRPr="00A33CE1" w:rsidRDefault="00A33CE1" w:rsidP="002F240F">
      <w:pPr>
        <w:jc w:val="both"/>
        <w:rPr>
          <w:rFonts w:asciiTheme="minorHAnsi" w:hAnsiTheme="minorHAnsi"/>
        </w:rPr>
      </w:pPr>
      <w:r w:rsidRPr="00A33CE1">
        <w:rPr>
          <w:rFonts w:asciiTheme="minorHAnsi" w:hAnsiTheme="minorHAnsi"/>
        </w:rPr>
        <w:t>Dear Client Name,</w:t>
      </w:r>
    </w:p>
    <w:p w14:paraId="32BB1AD3" w14:textId="77777777" w:rsidR="00A33CE1" w:rsidRPr="00A33CE1" w:rsidRDefault="00A33CE1" w:rsidP="002F240F">
      <w:pPr>
        <w:jc w:val="both"/>
        <w:rPr>
          <w:rFonts w:asciiTheme="minorHAnsi" w:hAnsiTheme="minorHAnsi"/>
        </w:rPr>
      </w:pPr>
    </w:p>
    <w:p w14:paraId="4F00CC4B" w14:textId="77777777" w:rsidR="00017BDE" w:rsidRPr="00053C6B" w:rsidRDefault="00017BDE" w:rsidP="00017BDE">
      <w:pPr>
        <w:rPr>
          <w:rFonts w:asciiTheme="minorHAnsi" w:hAnsiTheme="minorHAnsi"/>
        </w:rPr>
      </w:pPr>
    </w:p>
    <w:p w14:paraId="6CAA4990" w14:textId="4E20D242" w:rsidR="00017BDE" w:rsidRPr="00053C6B" w:rsidRDefault="00266211" w:rsidP="00266211">
      <w:pPr>
        <w:rPr>
          <w:rFonts w:asciiTheme="minorHAnsi" w:hAnsiTheme="minorHAnsi"/>
        </w:rPr>
      </w:pPr>
      <w:r>
        <w:rPr>
          <w:rFonts w:asciiTheme="minorHAnsi" w:hAnsiTheme="minorHAnsi"/>
        </w:rPr>
        <w:t xml:space="preserve">Were you aware that </w:t>
      </w:r>
      <w:r w:rsidR="00017BDE" w:rsidRPr="00053C6B">
        <w:rPr>
          <w:rFonts w:asciiTheme="minorHAnsi" w:hAnsiTheme="minorHAnsi"/>
        </w:rPr>
        <w:t xml:space="preserve">regulatory agencies are </w:t>
      </w:r>
      <w:r>
        <w:rPr>
          <w:rFonts w:asciiTheme="minorHAnsi" w:hAnsiTheme="minorHAnsi"/>
        </w:rPr>
        <w:t xml:space="preserve">increasingly </w:t>
      </w:r>
      <w:r w:rsidR="00ED3665">
        <w:rPr>
          <w:rFonts w:asciiTheme="minorHAnsi" w:hAnsiTheme="minorHAnsi"/>
        </w:rPr>
        <w:t>focusing</w:t>
      </w:r>
      <w:r w:rsidR="00ED3665" w:rsidRPr="00053C6B">
        <w:rPr>
          <w:rFonts w:asciiTheme="minorHAnsi" w:hAnsiTheme="minorHAnsi"/>
        </w:rPr>
        <w:t xml:space="preserve"> </w:t>
      </w:r>
      <w:r w:rsidR="00017BDE" w:rsidRPr="00053C6B">
        <w:rPr>
          <w:rFonts w:asciiTheme="minorHAnsi" w:hAnsiTheme="minorHAnsi"/>
        </w:rPr>
        <w:t xml:space="preserve">on requirements for financial </w:t>
      </w:r>
      <w:r w:rsidR="004C0965">
        <w:rPr>
          <w:rFonts w:asciiTheme="minorHAnsi" w:hAnsiTheme="minorHAnsi"/>
        </w:rPr>
        <w:t>professionals</w:t>
      </w:r>
      <w:r w:rsidR="00ED3665">
        <w:rPr>
          <w:rFonts w:asciiTheme="minorHAnsi" w:hAnsiTheme="minorHAnsi"/>
        </w:rPr>
        <w:t>?</w:t>
      </w:r>
      <w:r w:rsidR="00ED3665" w:rsidRPr="00053C6B">
        <w:rPr>
          <w:rFonts w:asciiTheme="minorHAnsi" w:hAnsiTheme="minorHAnsi"/>
        </w:rPr>
        <w:t xml:space="preserve"> </w:t>
      </w:r>
      <w:r w:rsidR="00ED3665">
        <w:rPr>
          <w:rFonts w:asciiTheme="minorHAnsi" w:hAnsiTheme="minorHAnsi"/>
        </w:rPr>
        <w:t>Many</w:t>
      </w:r>
      <w:r w:rsidRPr="00053C6B">
        <w:rPr>
          <w:rFonts w:asciiTheme="minorHAnsi" w:hAnsiTheme="minorHAnsi"/>
        </w:rPr>
        <w:t xml:space="preserve"> </w:t>
      </w:r>
      <w:r w:rsidR="00017BDE" w:rsidRPr="00053C6B">
        <w:rPr>
          <w:rFonts w:asciiTheme="minorHAnsi" w:hAnsiTheme="minorHAnsi"/>
        </w:rPr>
        <w:t xml:space="preserve">states are revamping their laws, especially </w:t>
      </w:r>
      <w:r w:rsidR="00882C6D">
        <w:rPr>
          <w:rFonts w:asciiTheme="minorHAnsi" w:hAnsiTheme="minorHAnsi"/>
        </w:rPr>
        <w:t>those related</w:t>
      </w:r>
      <w:r w:rsidR="00017BDE" w:rsidRPr="00053C6B">
        <w:rPr>
          <w:rFonts w:asciiTheme="minorHAnsi" w:hAnsiTheme="minorHAnsi"/>
        </w:rPr>
        <w:t xml:space="preserve"> to prudent investments. </w:t>
      </w:r>
    </w:p>
    <w:p w14:paraId="5BD4FDDD" w14:textId="77777777" w:rsidR="00017BDE" w:rsidRPr="00053C6B" w:rsidRDefault="00017BDE" w:rsidP="00266211">
      <w:pPr>
        <w:rPr>
          <w:rFonts w:asciiTheme="minorHAnsi" w:hAnsiTheme="minorHAnsi"/>
        </w:rPr>
      </w:pPr>
    </w:p>
    <w:p w14:paraId="6DFF2799" w14:textId="74555469" w:rsidR="00017BDE" w:rsidRPr="00053C6B" w:rsidRDefault="00017BDE" w:rsidP="00266211">
      <w:pPr>
        <w:rPr>
          <w:rFonts w:asciiTheme="minorHAnsi" w:hAnsiTheme="minorHAnsi"/>
        </w:rPr>
      </w:pPr>
      <w:r w:rsidRPr="00053C6B">
        <w:rPr>
          <w:rFonts w:asciiTheme="minorHAnsi" w:hAnsiTheme="minorHAnsi"/>
        </w:rPr>
        <w:t xml:space="preserve">As </w:t>
      </w:r>
      <w:r w:rsidR="00266211">
        <w:rPr>
          <w:rFonts w:asciiTheme="minorHAnsi" w:hAnsiTheme="minorHAnsi"/>
        </w:rPr>
        <w:t>your</w:t>
      </w:r>
      <w:r w:rsidRPr="00053C6B">
        <w:rPr>
          <w:rFonts w:asciiTheme="minorHAnsi" w:hAnsiTheme="minorHAnsi"/>
        </w:rPr>
        <w:t xml:space="preserve"> financial </w:t>
      </w:r>
      <w:r w:rsidR="004C0965">
        <w:rPr>
          <w:rFonts w:asciiTheme="minorHAnsi" w:hAnsiTheme="minorHAnsi"/>
        </w:rPr>
        <w:t>professional</w:t>
      </w:r>
      <w:r w:rsidRPr="00053C6B">
        <w:rPr>
          <w:rFonts w:asciiTheme="minorHAnsi" w:hAnsiTheme="minorHAnsi"/>
        </w:rPr>
        <w:t xml:space="preserve">, I </w:t>
      </w:r>
      <w:r w:rsidR="00ED3665">
        <w:rPr>
          <w:rFonts w:asciiTheme="minorHAnsi" w:hAnsiTheme="minorHAnsi"/>
        </w:rPr>
        <w:t>have always adhered to</w:t>
      </w:r>
      <w:r w:rsidRPr="00053C6B">
        <w:rPr>
          <w:rFonts w:asciiTheme="minorHAnsi" w:hAnsiTheme="minorHAnsi"/>
        </w:rPr>
        <w:t xml:space="preserve"> the </w:t>
      </w:r>
      <w:r w:rsidR="00266211">
        <w:rPr>
          <w:rFonts w:asciiTheme="minorHAnsi" w:hAnsiTheme="minorHAnsi"/>
        </w:rPr>
        <w:t>Prudent-Person</w:t>
      </w:r>
      <w:r w:rsidRPr="00053C6B">
        <w:rPr>
          <w:rFonts w:asciiTheme="minorHAnsi" w:hAnsiTheme="minorHAnsi"/>
        </w:rPr>
        <w:t xml:space="preserve"> Rule</w:t>
      </w:r>
      <w:r w:rsidR="00ED3665">
        <w:rPr>
          <w:rFonts w:asciiTheme="minorHAnsi" w:hAnsiTheme="minorHAnsi"/>
        </w:rPr>
        <w:t>,</w:t>
      </w:r>
      <w:r w:rsidR="00882C6D">
        <w:rPr>
          <w:rFonts w:asciiTheme="minorHAnsi" w:hAnsiTheme="minorHAnsi"/>
        </w:rPr>
        <w:t xml:space="preserve"> </w:t>
      </w:r>
      <w:r w:rsidR="00ED3665">
        <w:rPr>
          <w:rFonts w:asciiTheme="minorHAnsi" w:hAnsiTheme="minorHAnsi"/>
        </w:rPr>
        <w:t xml:space="preserve">which guides decision-making through common-sense </w:t>
      </w:r>
      <w:r w:rsidR="00882C6D">
        <w:rPr>
          <w:rFonts w:asciiTheme="minorHAnsi" w:hAnsiTheme="minorHAnsi"/>
        </w:rPr>
        <w:t>judgment</w:t>
      </w:r>
      <w:r w:rsidR="00ED3665">
        <w:rPr>
          <w:rFonts w:asciiTheme="minorHAnsi" w:hAnsiTheme="minorHAnsi"/>
        </w:rPr>
        <w:t xml:space="preserve"> and reasonable risk</w:t>
      </w:r>
      <w:r w:rsidR="00266211" w:rsidRPr="00882C6D">
        <w:rPr>
          <w:rFonts w:asciiTheme="minorHAnsi" w:hAnsiTheme="minorHAnsi"/>
        </w:rPr>
        <w:t>.</w:t>
      </w:r>
      <w:r w:rsidR="00266211" w:rsidRPr="00053C6B">
        <w:rPr>
          <w:rFonts w:asciiTheme="minorHAnsi" w:hAnsiTheme="minorHAnsi"/>
        </w:rPr>
        <w:t xml:space="preserve"> </w:t>
      </w:r>
      <w:r w:rsidR="00266211">
        <w:rPr>
          <w:rFonts w:asciiTheme="minorHAnsi" w:hAnsiTheme="minorHAnsi"/>
        </w:rPr>
        <w:t xml:space="preserve">One area that </w:t>
      </w:r>
      <w:r w:rsidRPr="00053C6B">
        <w:rPr>
          <w:rFonts w:asciiTheme="minorHAnsi" w:hAnsiTheme="minorHAnsi"/>
        </w:rPr>
        <w:t xml:space="preserve">has </w:t>
      </w:r>
      <w:r w:rsidR="00ED3665">
        <w:rPr>
          <w:rFonts w:asciiTheme="minorHAnsi" w:hAnsiTheme="minorHAnsi"/>
        </w:rPr>
        <w:t>historically not received regular review is life insurance</w:t>
      </w:r>
      <w:r w:rsidRPr="00053C6B">
        <w:rPr>
          <w:rFonts w:asciiTheme="minorHAnsi" w:hAnsiTheme="minorHAnsi"/>
        </w:rPr>
        <w:t xml:space="preserve">. As regulatory agencies revamp their laws, more attention is being focused on </w:t>
      </w:r>
      <w:r w:rsidR="00882C6D">
        <w:rPr>
          <w:rFonts w:asciiTheme="minorHAnsi" w:hAnsiTheme="minorHAnsi"/>
        </w:rPr>
        <w:t xml:space="preserve">the </w:t>
      </w:r>
      <w:r w:rsidRPr="00053C6B">
        <w:rPr>
          <w:rFonts w:asciiTheme="minorHAnsi" w:hAnsiTheme="minorHAnsi"/>
        </w:rPr>
        <w:t xml:space="preserve">inclusion of fiduciary responsibility to include life insurance. </w:t>
      </w:r>
    </w:p>
    <w:p w14:paraId="42B0DC11" w14:textId="38841E61" w:rsidR="00266211" w:rsidRPr="00882C6D" w:rsidRDefault="00266211" w:rsidP="00266211">
      <w:pPr>
        <w:pStyle w:val="NormalWeb"/>
        <w:rPr>
          <w:rFonts w:asciiTheme="minorHAnsi" w:hAnsiTheme="minorHAnsi"/>
        </w:rPr>
      </w:pPr>
      <w:r w:rsidRPr="00882C6D">
        <w:rPr>
          <w:rFonts w:asciiTheme="minorHAnsi" w:hAnsiTheme="minorHAnsi"/>
        </w:rPr>
        <w:t xml:space="preserve">I will reach out to you within the next week to schedule a convenient time for us to meet. During our meeting, </w:t>
      </w:r>
      <w:r w:rsidR="00ED3665">
        <w:rPr>
          <w:rFonts w:asciiTheme="minorHAnsi" w:hAnsiTheme="minorHAnsi"/>
        </w:rPr>
        <w:t xml:space="preserve">I’ll walk you through the process I use to ensure your life insurance is </w:t>
      </w:r>
      <w:r w:rsidR="00882C6D">
        <w:rPr>
          <w:rFonts w:asciiTheme="minorHAnsi" w:hAnsiTheme="minorHAnsi"/>
        </w:rPr>
        <w:t>reviewed correctly</w:t>
      </w:r>
      <w:r w:rsidR="00ED3665">
        <w:rPr>
          <w:rFonts w:asciiTheme="minorHAnsi" w:hAnsiTheme="minorHAnsi"/>
        </w:rPr>
        <w:t xml:space="preserve"> and aligned with your overall financial goals</w:t>
      </w:r>
      <w:r w:rsidRPr="00882C6D">
        <w:rPr>
          <w:rFonts w:asciiTheme="minorHAnsi" w:hAnsiTheme="minorHAnsi"/>
        </w:rPr>
        <w:t>.</w:t>
      </w:r>
    </w:p>
    <w:p w14:paraId="21D470C9" w14:textId="77777777" w:rsidR="00A33CE1" w:rsidRPr="00A33CE1" w:rsidRDefault="00A33CE1" w:rsidP="002F240F">
      <w:pPr>
        <w:jc w:val="both"/>
        <w:rPr>
          <w:rFonts w:asciiTheme="minorHAnsi" w:hAnsiTheme="minorHAnsi"/>
        </w:rPr>
      </w:pPr>
    </w:p>
    <w:p w14:paraId="6DF7A26A" w14:textId="77777777" w:rsidR="00A33CE1" w:rsidRPr="00A33CE1" w:rsidRDefault="00A33CE1" w:rsidP="00A33CE1">
      <w:pPr>
        <w:rPr>
          <w:rFonts w:asciiTheme="minorHAnsi" w:hAnsiTheme="minorHAnsi"/>
        </w:rPr>
      </w:pPr>
    </w:p>
    <w:p w14:paraId="501E9CB7" w14:textId="77777777" w:rsidR="00A33CE1" w:rsidRPr="00A33CE1" w:rsidRDefault="00A33CE1" w:rsidP="00A33CE1">
      <w:pPr>
        <w:rPr>
          <w:rFonts w:asciiTheme="minorHAnsi" w:hAnsiTheme="minorHAnsi"/>
        </w:rPr>
      </w:pPr>
      <w:r w:rsidRPr="00A33CE1">
        <w:rPr>
          <w:rFonts w:asciiTheme="minorHAnsi" w:hAnsiTheme="minorHAnsi"/>
        </w:rPr>
        <w:t xml:space="preserve">Sincerely, </w:t>
      </w:r>
    </w:p>
    <w:p w14:paraId="416EFB03" w14:textId="77777777" w:rsidR="00A33CE1" w:rsidRPr="00A33CE1" w:rsidRDefault="00A33CE1" w:rsidP="00A33CE1">
      <w:pPr>
        <w:rPr>
          <w:rFonts w:asciiTheme="minorHAnsi" w:hAnsiTheme="minorHAnsi"/>
        </w:rPr>
      </w:pPr>
    </w:p>
    <w:p w14:paraId="59A07675" w14:textId="77777777" w:rsidR="00A33CE1" w:rsidRPr="00A33CE1" w:rsidRDefault="00A33CE1" w:rsidP="00A33CE1">
      <w:pPr>
        <w:rPr>
          <w:rFonts w:asciiTheme="minorHAnsi" w:hAnsiTheme="minorHAnsi"/>
        </w:rPr>
      </w:pPr>
    </w:p>
    <w:p w14:paraId="7BED5492" w14:textId="701F97D6" w:rsidR="00A33CE1" w:rsidRPr="00A33CE1" w:rsidRDefault="00A33CE1" w:rsidP="00A33CE1">
      <w:pPr>
        <w:rPr>
          <w:rFonts w:asciiTheme="minorHAnsi" w:hAnsiTheme="minorHAnsi"/>
        </w:rPr>
      </w:pPr>
      <w:r>
        <w:rPr>
          <w:rFonts w:asciiTheme="minorHAnsi" w:hAnsiTheme="minorHAnsi"/>
        </w:rPr>
        <w:t xml:space="preserve">Financial </w:t>
      </w:r>
      <w:r w:rsidR="00285C77">
        <w:rPr>
          <w:rFonts w:asciiTheme="minorHAnsi" w:hAnsiTheme="minorHAnsi"/>
        </w:rPr>
        <w:t>Professional</w:t>
      </w:r>
      <w:r>
        <w:rPr>
          <w:rFonts w:asciiTheme="minorHAnsi" w:hAnsiTheme="minorHAnsi"/>
        </w:rPr>
        <w:t xml:space="preserve"> Name</w:t>
      </w:r>
    </w:p>
    <w:p w14:paraId="5AD25EB9" w14:textId="77777777" w:rsidR="00DB351D" w:rsidRPr="00A33CE1" w:rsidRDefault="00DB351D">
      <w:pPr>
        <w:rPr>
          <w:rFonts w:asciiTheme="minorHAnsi" w:hAnsiTheme="minorHAnsi"/>
        </w:rPr>
      </w:pPr>
    </w:p>
    <w:sectPr w:rsidR="00DB351D" w:rsidRPr="00A33CE1" w:rsidSect="00B567A7">
      <w:headerReference w:type="even" r:id="rId7"/>
      <w:headerReference w:type="default" r:id="rId8"/>
      <w:footerReference w:type="default" r:id="rId9"/>
      <w:headerReference w:type="first" r:id="rId10"/>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1494" w14:textId="77777777" w:rsidR="00FC2263" w:rsidRDefault="00FC2263" w:rsidP="00A33CE1">
      <w:r>
        <w:separator/>
      </w:r>
    </w:p>
  </w:endnote>
  <w:endnote w:type="continuationSeparator" w:id="0">
    <w:p w14:paraId="4A5E0BC2" w14:textId="77777777" w:rsidR="00FC2263" w:rsidRDefault="00FC2263"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16F7" w14:textId="77777777" w:rsidR="00736046" w:rsidRPr="006D593C" w:rsidRDefault="00736046" w:rsidP="00736046">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736046" w:rsidRPr="002F240F" w14:paraId="3DC50ADA" w14:textId="77777777" w:rsidTr="00B513DD">
      <w:trPr>
        <w:tblCellSpacing w:w="15" w:type="dxa"/>
        <w:jc w:val="center"/>
      </w:trPr>
      <w:tc>
        <w:tcPr>
          <w:tcW w:w="0" w:type="auto"/>
          <w:vAlign w:val="center"/>
        </w:tcPr>
        <w:p w14:paraId="1D92C5EB" w14:textId="77777777" w:rsidR="00736046" w:rsidRDefault="00736046" w:rsidP="00736046">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22BF8717" w14:textId="77777777" w:rsidR="00736046" w:rsidRPr="002F240F" w:rsidRDefault="00736046" w:rsidP="00736046">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 LLC</w:t>
          </w:r>
        </w:p>
        <w:p w14:paraId="28AE321B" w14:textId="77777777" w:rsidR="00736046" w:rsidRPr="002F240F" w:rsidRDefault="00736046" w:rsidP="00736046">
          <w:pPr>
            <w:rPr>
              <w:rFonts w:asciiTheme="minorHAnsi" w:hAnsiTheme="minorHAnsi"/>
              <w:sz w:val="18"/>
              <w:szCs w:val="18"/>
            </w:rPr>
          </w:pPr>
        </w:p>
      </w:tc>
    </w:tr>
  </w:tbl>
  <w:p w14:paraId="4B3E2D41" w14:textId="77777777" w:rsidR="00736046" w:rsidRPr="002F240F" w:rsidRDefault="00736046" w:rsidP="00736046">
    <w:pPr>
      <w:pStyle w:val="Footer"/>
      <w:jc w:val="center"/>
      <w:rPr>
        <w:sz w:val="16"/>
      </w:rPr>
    </w:pPr>
    <w:r w:rsidRPr="002F240F">
      <w:rPr>
        <w:sz w:val="16"/>
      </w:rPr>
      <w:t>AIMCOR Group, LLC is not an insurer and does not issue contracts for coverage. All rights reserved. AIMCOR Group, LLC is not liable for any agreements or contracts between our affiliate member organizations and the financial professionals they serve.</w:t>
    </w:r>
  </w:p>
  <w:p w14:paraId="042D5176" w14:textId="77777777" w:rsidR="00DB351D" w:rsidRPr="00A33CE1" w:rsidRDefault="00A33CE1"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72D312EC" wp14:editId="45D878DF">
              <wp:simplePos x="0" y="0"/>
              <wp:positionH relativeFrom="page">
                <wp:posOffset>5629275</wp:posOffset>
              </wp:positionH>
              <wp:positionV relativeFrom="paragraph">
                <wp:posOffset>58420</wp:posOffset>
              </wp:positionV>
              <wp:extent cx="1905000" cy="371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71475"/>
                      </a:xfrm>
                      <a:prstGeom prst="rect">
                        <a:avLst/>
                      </a:prstGeom>
                      <a:noFill/>
                      <a:ln w="9525">
                        <a:noFill/>
                        <a:miter lim="800000"/>
                        <a:headEnd/>
                        <a:tailEnd/>
                      </a:ln>
                    </wps:spPr>
                    <wps:txbx>
                      <w:txbxContent>
                        <w:p w14:paraId="25092997" w14:textId="4B087C2A" w:rsidR="00A33CE1" w:rsidRPr="00A33CE1" w:rsidRDefault="001626CC"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AIMCOR</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LIPR – Letter Template</w:t>
                          </w:r>
                          <w:r w:rsidR="00A33CE1">
                            <w:rPr>
                              <w:rFonts w:asciiTheme="minorHAnsi" w:hAnsiTheme="minorHAnsi"/>
                              <w:color w:val="BFBFBF" w:themeColor="background1" w:themeShade="BF"/>
                              <w:sz w:val="16"/>
                            </w:rPr>
                            <w:t xml:space="preserve"> </w:t>
                          </w:r>
                          <w:r w:rsidR="00845CFE">
                            <w:rPr>
                              <w:rFonts w:asciiTheme="minorHAnsi" w:hAnsiTheme="minorHAnsi"/>
                              <w:color w:val="BFBFBF" w:themeColor="background1" w:themeShade="BF"/>
                              <w:sz w:val="16"/>
                            </w:rPr>
                            <w:t>2</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 xml:space="preserve"> </w:t>
                          </w:r>
                          <w:r w:rsidR="004C0965">
                            <w:rPr>
                              <w:rFonts w:asciiTheme="minorHAnsi" w:hAnsiTheme="minorHAnsi"/>
                              <w:color w:val="BFBFBF" w:themeColor="background1" w:themeShade="BF"/>
                              <w:sz w:val="16"/>
                            </w:rPr>
                            <w:t>202</w:t>
                          </w:r>
                          <w:r w:rsidR="00266211">
                            <w:rPr>
                              <w:rFonts w:asciiTheme="minorHAnsi" w:hAnsiTheme="minorHAnsi"/>
                              <w:color w:val="BFBFBF" w:themeColor="background1" w:themeShade="BF"/>
                              <w:sz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D312EC" id="_x0000_t202" coordsize="21600,21600" o:spt="202" path="m,l,21600r21600,l21600,xe">
              <v:stroke joinstyle="miter"/>
              <v:path gradientshapeok="t" o:connecttype="rect"/>
            </v:shapetype>
            <v:shape id="Text Box 2" o:spid="_x0000_s1026" type="#_x0000_t202" style="position:absolute;left:0;text-align:left;margin-left:443.25pt;margin-top:4.6pt;width:150pt;height:29.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" filled="f" stroked="f">
              <v:textbox>
                <w:txbxContent>
                  <w:p w14:paraId="25092997" w14:textId="4B087C2A" w:rsidR="00A33CE1" w:rsidRPr="00A33CE1" w:rsidRDefault="001626CC"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AIMCOR</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LIPR – Letter Template</w:t>
                    </w:r>
                    <w:r w:rsidR="00A33CE1">
                      <w:rPr>
                        <w:rFonts w:asciiTheme="minorHAnsi" w:hAnsiTheme="minorHAnsi"/>
                        <w:color w:val="BFBFBF" w:themeColor="background1" w:themeShade="BF"/>
                        <w:sz w:val="16"/>
                      </w:rPr>
                      <w:t xml:space="preserve"> </w:t>
                    </w:r>
                    <w:r w:rsidR="00845CFE">
                      <w:rPr>
                        <w:rFonts w:asciiTheme="minorHAnsi" w:hAnsiTheme="minorHAnsi"/>
                        <w:color w:val="BFBFBF" w:themeColor="background1" w:themeShade="BF"/>
                        <w:sz w:val="16"/>
                      </w:rPr>
                      <w:t>2</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 xml:space="preserve"> </w:t>
                    </w:r>
                    <w:r w:rsidR="004C0965">
                      <w:rPr>
                        <w:rFonts w:asciiTheme="minorHAnsi" w:hAnsiTheme="minorHAnsi"/>
                        <w:color w:val="BFBFBF" w:themeColor="background1" w:themeShade="BF"/>
                        <w:sz w:val="16"/>
                      </w:rPr>
                      <w:t>202</w:t>
                    </w:r>
                    <w:r w:rsidR="00266211">
                      <w:rPr>
                        <w:rFonts w:asciiTheme="minorHAnsi" w:hAnsiTheme="minorHAnsi"/>
                        <w:color w:val="BFBFBF" w:themeColor="background1" w:themeShade="BF"/>
                        <w:sz w:val="16"/>
                      </w:rPr>
                      <w:t>6</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AB9E" w14:textId="77777777" w:rsidR="00FC2263" w:rsidRDefault="00FC2263" w:rsidP="00A33CE1">
      <w:r>
        <w:separator/>
      </w:r>
    </w:p>
  </w:footnote>
  <w:footnote w:type="continuationSeparator" w:id="0">
    <w:p w14:paraId="215A69E6" w14:textId="77777777" w:rsidR="00FC2263" w:rsidRDefault="00FC2263"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1696" w14:textId="77777777" w:rsidR="002F240F" w:rsidRDefault="00FC2263">
    <w:pPr>
      <w:pStyle w:val="Header"/>
    </w:pPr>
    <w:r>
      <w:rPr>
        <w:noProof/>
      </w:rPr>
      <w:pict w14:anchorId="27B54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0"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AC95" w14:textId="2C1C9F75" w:rsidR="00DB351D" w:rsidRPr="004C0965" w:rsidRDefault="00FC2263" w:rsidP="00A33CE1">
    <w:pPr>
      <w:pStyle w:val="Header"/>
      <w:jc w:val="center"/>
      <w:rPr>
        <w:color w:val="0066FF"/>
        <w:sz w:val="36"/>
        <w:szCs w:val="40"/>
      </w:rPr>
    </w:pPr>
    <w:r>
      <w:rPr>
        <w:noProof/>
        <w:color w:val="0066FF"/>
      </w:rPr>
      <w:pict w14:anchorId="7E56C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1"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r w:rsidR="00A33CE1" w:rsidRPr="004C0965">
      <w:rPr>
        <w:color w:val="0066FF"/>
        <w:sz w:val="36"/>
        <w:szCs w:val="40"/>
      </w:rPr>
      <w:t xml:space="preserve">Financial </w:t>
    </w:r>
    <w:r w:rsidR="00141276">
      <w:rPr>
        <w:color w:val="0066FF"/>
        <w:sz w:val="36"/>
        <w:szCs w:val="40"/>
      </w:rPr>
      <w:t>Professionals</w:t>
    </w:r>
    <w:r w:rsidR="00A33CE1" w:rsidRPr="004C0965">
      <w:rPr>
        <w:color w:val="0066FF"/>
        <w:sz w:val="36"/>
        <w:szCs w:val="40"/>
      </w:rPr>
      <w:t xml:space="preserve"> Should Place the Body of this Document on Their Own Company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E5E6" w14:textId="77777777" w:rsidR="002F240F" w:rsidRDefault="00FC2263">
    <w:pPr>
      <w:pStyle w:val="Header"/>
    </w:pPr>
    <w:r>
      <w:rPr>
        <w:noProof/>
      </w:rPr>
      <w:pict w14:anchorId="55305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69"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17BDE"/>
    <w:rsid w:val="000E1CD4"/>
    <w:rsid w:val="00132C2A"/>
    <w:rsid w:val="00141276"/>
    <w:rsid w:val="001626CC"/>
    <w:rsid w:val="00266211"/>
    <w:rsid w:val="00285C77"/>
    <w:rsid w:val="002F240F"/>
    <w:rsid w:val="003A436B"/>
    <w:rsid w:val="00452E10"/>
    <w:rsid w:val="004C0965"/>
    <w:rsid w:val="005C1845"/>
    <w:rsid w:val="005E4A9B"/>
    <w:rsid w:val="0067568B"/>
    <w:rsid w:val="00701414"/>
    <w:rsid w:val="00736046"/>
    <w:rsid w:val="007A1F8B"/>
    <w:rsid w:val="008106F6"/>
    <w:rsid w:val="00845CFE"/>
    <w:rsid w:val="00882C6D"/>
    <w:rsid w:val="00922E0D"/>
    <w:rsid w:val="00A33CE1"/>
    <w:rsid w:val="00A7260D"/>
    <w:rsid w:val="00AA6F41"/>
    <w:rsid w:val="00AC2E99"/>
    <w:rsid w:val="00B035DE"/>
    <w:rsid w:val="00B567A7"/>
    <w:rsid w:val="00B843F4"/>
    <w:rsid w:val="00C3585F"/>
    <w:rsid w:val="00D002A0"/>
    <w:rsid w:val="00D27D7D"/>
    <w:rsid w:val="00D769BE"/>
    <w:rsid w:val="00DB351D"/>
    <w:rsid w:val="00DD31EA"/>
    <w:rsid w:val="00E809DB"/>
    <w:rsid w:val="00ED3665"/>
    <w:rsid w:val="00F22049"/>
    <w:rsid w:val="00FB2275"/>
    <w:rsid w:val="00FB2A55"/>
    <w:rsid w:val="00FC2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2424D"/>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 w:type="paragraph" w:styleId="Revision">
    <w:name w:val="Revision"/>
    <w:hidden/>
    <w:uiPriority w:val="99"/>
    <w:semiHidden/>
    <w:rsid w:val="0026621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62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B0785D-A383-0844-8B75-1A282659E9B6}">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2F0E7-606D-4866-9D83-6F9860DC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139</Words>
  <Characters>792</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4</cp:revision>
  <dcterms:created xsi:type="dcterms:W3CDTF">2025-11-25T21:00:00Z</dcterms:created>
  <dcterms:modified xsi:type="dcterms:W3CDTF">2025-12-03T15:09:00Z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documentId_755</vt:lpwstr>
  </property>
  <property fmtid="{D5CDD505-2E9C-101B-9397-08002B2CF9AE}" pid="3" name="grammarly_documentContext">
    <vt:lpwstr>{"goals":[],"domain":"general","emotions":[],"dialect":"american"}</vt:lpwstr>
  </property>
</Properties>
</file>